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082C2" w14:textId="302182F2" w:rsidR="0039587F" w:rsidRPr="00AF00D4" w:rsidRDefault="0039587F" w:rsidP="00AF00D4">
      <w:pPr>
        <w:pStyle w:val="Rubrik"/>
        <w:rPr>
          <w:b/>
          <w:bCs/>
        </w:rPr>
      </w:pPr>
      <w:r w:rsidRPr="0039587F">
        <w:rPr>
          <w:b/>
          <w:bCs/>
        </w:rPr>
        <w:t>Strategimöte med CGI 2023-05-10</w:t>
      </w:r>
      <w:r>
        <w:t xml:space="preserve"> </w:t>
      </w:r>
    </w:p>
    <w:p w14:paraId="083F1317" w14:textId="77777777" w:rsidR="0039587F" w:rsidRDefault="0039587F" w:rsidP="0039587F"/>
    <w:p w14:paraId="76CC0BEE" w14:textId="7489EB48" w:rsidR="0039587F" w:rsidRPr="008E6690" w:rsidRDefault="0039587F" w:rsidP="0039587F">
      <w:pPr>
        <w:rPr>
          <w:b/>
          <w:bCs/>
          <w:sz w:val="28"/>
          <w:szCs w:val="28"/>
        </w:rPr>
      </w:pPr>
      <w:r w:rsidRPr="008E6690">
        <w:rPr>
          <w:b/>
          <w:bCs/>
          <w:sz w:val="28"/>
          <w:szCs w:val="28"/>
        </w:rPr>
        <w:t>CGI: Hur jobbar vi med våra initiativ</w:t>
      </w:r>
    </w:p>
    <w:p w14:paraId="355D0119" w14:textId="77777777" w:rsidR="00AF00D4" w:rsidRDefault="0039587F" w:rsidP="0039587F">
      <w:r>
        <w:t>Initiativen beräknas vara igång i början av hösten (september). Bokningar kommer komma snart</w:t>
      </w:r>
      <w:r w:rsidR="00AF00D4">
        <w:t>.</w:t>
      </w:r>
    </w:p>
    <w:p w14:paraId="54ED4F99" w14:textId="125DD910" w:rsidR="0039587F" w:rsidRDefault="00AF00D4" w:rsidP="0039587F">
      <w:r>
        <w:t xml:space="preserve">CGI kommer att kontakta de kommuner som anmält intresse, information kommer i den bokningen. </w:t>
      </w:r>
      <w:r w:rsidR="0039587F">
        <w:t xml:space="preserve"> </w:t>
      </w:r>
    </w:p>
    <w:p w14:paraId="456A7A2F" w14:textId="77777777" w:rsidR="0039587F" w:rsidRDefault="0039587F" w:rsidP="0039587F"/>
    <w:p w14:paraId="5D6107EF" w14:textId="05FBF8F8" w:rsidR="0039587F" w:rsidRPr="008E6690" w:rsidRDefault="00AF00D4" w:rsidP="003958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</w:t>
      </w:r>
      <w:r w:rsidR="0039587F" w:rsidRPr="008E6690">
        <w:rPr>
          <w:b/>
          <w:bCs/>
          <w:sz w:val="28"/>
          <w:szCs w:val="28"/>
        </w:rPr>
        <w:t xml:space="preserve">rågor </w:t>
      </w:r>
      <w:r>
        <w:rPr>
          <w:b/>
          <w:bCs/>
          <w:sz w:val="28"/>
          <w:szCs w:val="28"/>
        </w:rPr>
        <w:t>inkomna från medlemmar via Facebook.</w:t>
      </w:r>
    </w:p>
    <w:p w14:paraId="19B94D1C" w14:textId="50C4CF25" w:rsidR="0039587F" w:rsidRDefault="0039587F" w:rsidP="0039587F">
      <w:r w:rsidRPr="00AF00D4">
        <w:rPr>
          <w:b/>
          <w:bCs/>
        </w:rPr>
        <w:t>Kopiera formulärmallar</w:t>
      </w:r>
      <w:r>
        <w:rPr>
          <w:i/>
          <w:iCs/>
        </w:rPr>
        <w:br/>
      </w:r>
      <w:r>
        <w:t>Saknar funktionen ”Kopiera formulär från” gällande egna mallar som skapas i Treserva. Funktionen finns när det gäller BBIC-formulären. Vi har idag väldigt många Wordmallar i Treserva och har förstått det som att när webbifierade Mitt Treserva är klart och vi går över dit så kommer man inte längre kunna använda Wordmallar utan enbart formulärmallar.</w:t>
      </w:r>
    </w:p>
    <w:p w14:paraId="74CFE6F6" w14:textId="4D09A86B" w:rsidR="0039587F" w:rsidRDefault="0039587F" w:rsidP="0039587F">
      <w:r>
        <w:t>Har ställt frågan till CGI som svar</w:t>
      </w:r>
      <w:r w:rsidR="00AF00D4">
        <w:t>a</w:t>
      </w:r>
      <w:r>
        <w:t>t: Vi har bedömt att det här är ett önskemål och har adderat det till vår lista av utvecklingsönskemål.</w:t>
      </w:r>
    </w:p>
    <w:p w14:paraId="5CAB3324" w14:textId="77777777" w:rsidR="00AF00D4" w:rsidRDefault="0039587F" w:rsidP="0039587F">
      <w:r>
        <w:t>Tacksam om ni har möjlighet att lyfta frågan med CGI igen – känns som mer än ett önskemål om det stämmer att vi enbart kommer att kunna använda formulärmallar i Mitt</w:t>
      </w:r>
      <w:r w:rsidR="00AF00D4">
        <w:t xml:space="preserve"> </w:t>
      </w:r>
      <w:r>
        <w:t>Treserva då behovet att kopiera är stort och skulle annars innebära ett merarbete för våra användare.</w:t>
      </w:r>
    </w:p>
    <w:p w14:paraId="210BB22F" w14:textId="77777777" w:rsidR="00396FFB" w:rsidRDefault="008E6690" w:rsidP="0039587F">
      <w:pPr>
        <w:rPr>
          <w:i/>
          <w:iCs/>
        </w:rPr>
      </w:pPr>
      <w:r>
        <w:br/>
      </w:r>
      <w:r w:rsidRPr="008E6690">
        <w:rPr>
          <w:i/>
          <w:iCs/>
          <w:u w:val="single"/>
        </w:rPr>
        <w:t>Svar CGI</w:t>
      </w:r>
      <w:r>
        <w:rPr>
          <w:i/>
          <w:iCs/>
        </w:rPr>
        <w:t xml:space="preserve">: </w:t>
      </w:r>
      <w:r w:rsidR="00396FFB">
        <w:rPr>
          <w:i/>
          <w:iCs/>
        </w:rPr>
        <w:t>D</w:t>
      </w:r>
      <w:r>
        <w:rPr>
          <w:i/>
          <w:iCs/>
        </w:rPr>
        <w:t>en funktionaliteten finns inte i övriga formulärmallar, kopiera tidigare utredningar kanske är på gång. Men kopiera mallen är inte planerad för tillfälle</w:t>
      </w:r>
      <w:r w:rsidR="00AF00D4">
        <w:rPr>
          <w:i/>
          <w:iCs/>
        </w:rPr>
        <w:t>t men CGI kommer att diskutera det internt.</w:t>
      </w:r>
    </w:p>
    <w:p w14:paraId="2661AA13" w14:textId="41F27CB5" w:rsidR="0039587F" w:rsidRDefault="0039587F" w:rsidP="0039587F">
      <w:pPr>
        <w:rPr>
          <w:i/>
          <w:iCs/>
        </w:rPr>
      </w:pPr>
      <w:r w:rsidRPr="00AF00D4">
        <w:rPr>
          <w:b/>
          <w:bCs/>
        </w:rPr>
        <w:t>Ärendehantering</w:t>
      </w:r>
      <w:r w:rsidR="00AF00D4">
        <w:t xml:space="preserve"> </w:t>
      </w:r>
      <w:r w:rsidR="00AF00D4" w:rsidRPr="00AF00D4">
        <w:rPr>
          <w:b/>
          <w:bCs/>
        </w:rPr>
        <w:t>i Unified portal</w:t>
      </w:r>
      <w:r>
        <w:br/>
      </w:r>
      <w:r w:rsidRPr="0039587F">
        <w:t>Otillgängligheten i portalen, lång återkoppling i ärenden.</w:t>
      </w:r>
      <w:r w:rsidR="00396FFB">
        <w:br/>
      </w:r>
      <w:r w:rsidR="008E6690">
        <w:br/>
      </w:r>
      <w:r w:rsidR="008E6690" w:rsidRPr="008E6690">
        <w:rPr>
          <w:i/>
          <w:iCs/>
          <w:u w:val="single"/>
        </w:rPr>
        <w:t>Svar CGI</w:t>
      </w:r>
      <w:r w:rsidR="008E6690" w:rsidRPr="008E6690">
        <w:rPr>
          <w:i/>
          <w:iCs/>
        </w:rPr>
        <w:t xml:space="preserve">: </w:t>
      </w:r>
      <w:r w:rsidR="00396FFB">
        <w:rPr>
          <w:i/>
          <w:iCs/>
        </w:rPr>
        <w:t>O</w:t>
      </w:r>
      <w:r w:rsidR="008E6690" w:rsidRPr="008E6690">
        <w:rPr>
          <w:i/>
          <w:iCs/>
        </w:rPr>
        <w:t>lika på olika ärenden, generellt har de blivit bättre</w:t>
      </w:r>
      <w:r w:rsidR="00396FFB">
        <w:rPr>
          <w:i/>
          <w:iCs/>
        </w:rPr>
        <w:t xml:space="preserve"> med k</w:t>
      </w:r>
      <w:r w:rsidR="008E6690" w:rsidRPr="008E6690">
        <w:rPr>
          <w:i/>
          <w:iCs/>
        </w:rPr>
        <w:t>ortare svarstide</w:t>
      </w:r>
      <w:r w:rsidR="00396FFB">
        <w:rPr>
          <w:i/>
          <w:iCs/>
        </w:rPr>
        <w:t>r.</w:t>
      </w:r>
      <w:r w:rsidR="008E6690">
        <w:rPr>
          <w:i/>
          <w:iCs/>
        </w:rPr>
        <w:t xml:space="preserve"> Jobbar mer planerat med verksamhetsexperter (som har koll på utveckling)</w:t>
      </w:r>
    </w:p>
    <w:p w14:paraId="11B43A55" w14:textId="5343E5EB" w:rsidR="00AF00D4" w:rsidRDefault="00AF00D4" w:rsidP="0039587F">
      <w:r>
        <w:t>Ärendets rubrik finns inte i återkopplingsmailen när CGI uppdaterar ärendet.</w:t>
      </w:r>
    </w:p>
    <w:p w14:paraId="3EE97013" w14:textId="2A5C9E66" w:rsidR="00AF00D4" w:rsidRPr="00AF00D4" w:rsidRDefault="00AF00D4" w:rsidP="0039587F">
      <w:pPr>
        <w:rPr>
          <w:i/>
          <w:iCs/>
        </w:rPr>
      </w:pPr>
      <w:r w:rsidRPr="00AF00D4">
        <w:rPr>
          <w:i/>
          <w:iCs/>
          <w:u w:val="single"/>
        </w:rPr>
        <w:t>Svar CGI:</w:t>
      </w:r>
      <w:r w:rsidRPr="00AF00D4">
        <w:rPr>
          <w:i/>
          <w:iCs/>
        </w:rPr>
        <w:t xml:space="preserve"> D</w:t>
      </w:r>
      <w:r w:rsidR="00396FFB">
        <w:rPr>
          <w:i/>
          <w:iCs/>
        </w:rPr>
        <w:t>e</w:t>
      </w:r>
      <w:r w:rsidRPr="00AF00D4">
        <w:rPr>
          <w:i/>
          <w:iCs/>
        </w:rPr>
        <w:t xml:space="preserve"> lägger ett ärende till sig själva, troligtvis en inställning hos dom som kommer att åtgärdas.</w:t>
      </w:r>
    </w:p>
    <w:p w14:paraId="052780A1" w14:textId="78AA8C36" w:rsidR="0039587F" w:rsidRDefault="0039587F" w:rsidP="0039587F">
      <w:r w:rsidRPr="00AF00D4">
        <w:rPr>
          <w:b/>
          <w:bCs/>
        </w:rPr>
        <w:t>Hälsoärende</w:t>
      </w:r>
      <w:r>
        <w:br/>
        <w:t>E</w:t>
      </w:r>
      <w:r w:rsidRPr="0039587F">
        <w:t>n stor utmaning som Strömstad ser o</w:t>
      </w:r>
      <w:r w:rsidR="00AF00D4">
        <w:t>ch</w:t>
      </w:r>
      <w:r w:rsidRPr="0039587F">
        <w:t xml:space="preserve"> säkert fler med oss är att vi tvingas över i Hälsoärende. Vi fick besked idag att det måste vara klart innan årsskiftet 2024/2025, sedan sade de också i samma veva att det tar minst ett år att implementera vilket innebär att alla som inte har detta infört måste börja förbereda för detta i höst. Så som det ser ut hos oss just nu känns detta nästan omöjligt. Detta skulle jag vilja att ni tog upp med CGI.</w:t>
      </w:r>
    </w:p>
    <w:p w14:paraId="47DCC6B7" w14:textId="6453F3BB" w:rsidR="0039587F" w:rsidRDefault="0039587F" w:rsidP="0039587F">
      <w:r w:rsidRPr="0039587F">
        <w:rPr>
          <w:i/>
          <w:iCs/>
          <w:u w:val="single"/>
        </w:rPr>
        <w:t>Svar CGI</w:t>
      </w:r>
      <w:r w:rsidRPr="0039587F">
        <w:rPr>
          <w:i/>
          <w:iCs/>
        </w:rPr>
        <w:t xml:space="preserve">: </w:t>
      </w:r>
      <w:r w:rsidR="00AF00D4">
        <w:rPr>
          <w:i/>
          <w:iCs/>
        </w:rPr>
        <w:t>CGI</w:t>
      </w:r>
      <w:r w:rsidRPr="0039587F">
        <w:rPr>
          <w:i/>
          <w:iCs/>
        </w:rPr>
        <w:t xml:space="preserve"> berättar att de kommer sluta supportera</w:t>
      </w:r>
      <w:r w:rsidR="00AF00D4">
        <w:rPr>
          <w:i/>
          <w:iCs/>
        </w:rPr>
        <w:t xml:space="preserve"> patientjournalen</w:t>
      </w:r>
      <w:r w:rsidRPr="0039587F">
        <w:rPr>
          <w:i/>
          <w:iCs/>
        </w:rPr>
        <w:t xml:space="preserve"> i april 2025, detta då hälsoärendet har funnits sedan 2018. </w:t>
      </w:r>
      <w:r w:rsidR="00AF00D4">
        <w:rPr>
          <w:i/>
          <w:iCs/>
        </w:rPr>
        <w:t xml:space="preserve">En aspekt är att </w:t>
      </w:r>
      <w:r w:rsidRPr="0039587F">
        <w:rPr>
          <w:i/>
          <w:iCs/>
        </w:rPr>
        <w:t xml:space="preserve">NPÖ producent endast </w:t>
      </w:r>
      <w:r w:rsidR="00AF00D4">
        <w:rPr>
          <w:i/>
          <w:iCs/>
        </w:rPr>
        <w:t>kan</w:t>
      </w:r>
      <w:r w:rsidR="00AF00D4" w:rsidRPr="0039587F">
        <w:rPr>
          <w:i/>
          <w:iCs/>
        </w:rPr>
        <w:t xml:space="preserve"> </w:t>
      </w:r>
      <w:r w:rsidRPr="0039587F">
        <w:rPr>
          <w:i/>
          <w:iCs/>
        </w:rPr>
        <w:t xml:space="preserve">kopplas till </w:t>
      </w:r>
      <w:r w:rsidRPr="0039587F">
        <w:rPr>
          <w:i/>
          <w:iCs/>
        </w:rPr>
        <w:lastRenderedPageBreak/>
        <w:t xml:space="preserve">hälsoärendet. </w:t>
      </w:r>
      <w:r>
        <w:rPr>
          <w:i/>
          <w:iCs/>
        </w:rPr>
        <w:t>Tidsaspekten 1 år är kopplat till att det är ett helt nytt arbetssätt</w:t>
      </w:r>
      <w:r w:rsidR="00AF00D4">
        <w:rPr>
          <w:i/>
          <w:iCs/>
        </w:rPr>
        <w:t xml:space="preserve"> som måste implementeras i verksamheten</w:t>
      </w:r>
      <w:r>
        <w:rPr>
          <w:i/>
          <w:iCs/>
        </w:rPr>
        <w:t xml:space="preserve">.  </w:t>
      </w:r>
      <w:r w:rsidR="00AF00D4">
        <w:rPr>
          <w:i/>
          <w:iCs/>
        </w:rPr>
        <w:t>Det handlar inte enbart om systemfunktionalitet.</w:t>
      </w:r>
    </w:p>
    <w:p w14:paraId="1DC7BF9F" w14:textId="77777777" w:rsidR="00AF00D4" w:rsidRDefault="0039587F" w:rsidP="0039587F">
      <w:r w:rsidRPr="00AF00D4">
        <w:rPr>
          <w:b/>
          <w:bCs/>
        </w:rPr>
        <w:t>Releaser</w:t>
      </w:r>
      <w:r>
        <w:br/>
        <w:t>Felaktigheter i deras releaser - jag tycker det är oacceptabelt att vi i kommunerna skall sitta och göra så omfattande tester på nya releaser. Inte bara testa nya funktioner utan se till så att de mesta basala funktionerna fortfarande fungerar. T</w:t>
      </w:r>
      <w:r w:rsidR="00AF00D4">
        <w:t xml:space="preserve">ill </w:t>
      </w:r>
      <w:r>
        <w:t>ex</w:t>
      </w:r>
      <w:r w:rsidR="00AF00D4">
        <w:t>empel</w:t>
      </w:r>
      <w:r>
        <w:t xml:space="preserve"> kan man ändra telefonnummer? Kan man göra en ny genomförandeplan och spara, kan chef acceptera ett uppdrag osv. För varje release växer våra </w:t>
      </w:r>
      <w:r w:rsidR="008E6690">
        <w:t>testprotokoll</w:t>
      </w:r>
      <w:r>
        <w:t xml:space="preserve"> och vi får avsätta allt längre tid och mer resurser för detta.</w:t>
      </w:r>
    </w:p>
    <w:p w14:paraId="0960FB42" w14:textId="6125687D" w:rsidR="0039587F" w:rsidRDefault="008E6690" w:rsidP="0039587F">
      <w:r>
        <w:br/>
      </w:r>
      <w:r w:rsidRPr="0039587F">
        <w:rPr>
          <w:i/>
          <w:iCs/>
          <w:u w:val="single"/>
        </w:rPr>
        <w:t>Svar CGI</w:t>
      </w:r>
      <w:r w:rsidRPr="0039587F">
        <w:rPr>
          <w:i/>
          <w:iCs/>
        </w:rPr>
        <w:t>:</w:t>
      </w:r>
      <w:r>
        <w:rPr>
          <w:i/>
          <w:iCs/>
        </w:rPr>
        <w:t xml:space="preserve"> </w:t>
      </w:r>
      <w:r w:rsidR="00AF00D4">
        <w:rPr>
          <w:i/>
          <w:iCs/>
        </w:rPr>
        <w:t>CGI tar med sig synpunkten</w:t>
      </w:r>
      <w:r w:rsidR="00E747C7">
        <w:rPr>
          <w:i/>
          <w:iCs/>
        </w:rPr>
        <w:t xml:space="preserve"> internt för vidare diskussion</w:t>
      </w:r>
      <w:r w:rsidR="00AF00D4">
        <w:rPr>
          <w:i/>
          <w:iCs/>
        </w:rPr>
        <w:t>.</w:t>
      </w:r>
    </w:p>
    <w:sectPr w:rsidR="00395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27FB" w14:textId="77777777" w:rsidR="00396FFB" w:rsidRDefault="00396FFB" w:rsidP="00396FFB">
      <w:pPr>
        <w:spacing w:after="0" w:line="240" w:lineRule="auto"/>
      </w:pPr>
      <w:r>
        <w:separator/>
      </w:r>
    </w:p>
  </w:endnote>
  <w:endnote w:type="continuationSeparator" w:id="0">
    <w:p w14:paraId="482B397B" w14:textId="77777777" w:rsidR="00396FFB" w:rsidRDefault="00396FFB" w:rsidP="0039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54BDA" w14:textId="77777777" w:rsidR="00396FFB" w:rsidRDefault="00396FFB" w:rsidP="00396FFB">
      <w:pPr>
        <w:spacing w:after="0" w:line="240" w:lineRule="auto"/>
      </w:pPr>
      <w:r>
        <w:separator/>
      </w:r>
    </w:p>
  </w:footnote>
  <w:footnote w:type="continuationSeparator" w:id="0">
    <w:p w14:paraId="309E3587" w14:textId="77777777" w:rsidR="00396FFB" w:rsidRDefault="00396FFB" w:rsidP="00396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45460"/>
    <w:multiLevelType w:val="hybridMultilevel"/>
    <w:tmpl w:val="66DED27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121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7F"/>
    <w:rsid w:val="000842E5"/>
    <w:rsid w:val="000A2134"/>
    <w:rsid w:val="0033075D"/>
    <w:rsid w:val="0039587F"/>
    <w:rsid w:val="00396FFB"/>
    <w:rsid w:val="00632725"/>
    <w:rsid w:val="008E6690"/>
    <w:rsid w:val="00AF00D4"/>
    <w:rsid w:val="00C90566"/>
    <w:rsid w:val="00E747C7"/>
    <w:rsid w:val="00F9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8B7E0"/>
  <w15:chartTrackingRefBased/>
  <w15:docId w15:val="{55670E6F-56B0-4EE3-B42B-9FEDFF28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958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95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395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8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1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1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89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8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26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4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91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7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62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954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493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Weglin-Andersson, Ulrika</dc:creator>
  <cp:keywords/>
  <dc:description/>
  <cp:lastModifiedBy>Susanne Henriks</cp:lastModifiedBy>
  <cp:revision>6</cp:revision>
  <dcterms:created xsi:type="dcterms:W3CDTF">2023-05-11T09:50:00Z</dcterms:created>
  <dcterms:modified xsi:type="dcterms:W3CDTF">2023-05-15T13:42:00Z</dcterms:modified>
</cp:coreProperties>
</file>